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3C1" w:rsidRDefault="006C1ED9" w:rsidP="00C63AD2">
      <w:pPr>
        <w:jc w:val="center"/>
        <w:rPr>
          <w:sz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91D28C" wp14:editId="1F470513">
            <wp:simplePos x="0" y="0"/>
            <wp:positionH relativeFrom="column">
              <wp:posOffset>2514600</wp:posOffset>
            </wp:positionH>
            <wp:positionV relativeFrom="paragraph">
              <wp:posOffset>411480</wp:posOffset>
            </wp:positionV>
            <wp:extent cx="990600" cy="8686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AD2" w:rsidRPr="00C63AD2">
        <w:rPr>
          <w:sz w:val="40"/>
        </w:rPr>
        <w:t>Technical Data Sheet</w:t>
      </w:r>
    </w:p>
    <w:p w:rsidR="00C63AD2" w:rsidRDefault="00C63AD2" w:rsidP="00C63AD2">
      <w:pPr>
        <w:rPr>
          <w:sz w:val="40"/>
        </w:rPr>
      </w:pPr>
    </w:p>
    <w:p w:rsidR="001F2CE2" w:rsidRDefault="001F2CE2" w:rsidP="00C63AD2">
      <w:pPr>
        <w:rPr>
          <w:sz w:val="40"/>
        </w:rPr>
      </w:pPr>
    </w:p>
    <w:p w:rsidR="00C63AD2" w:rsidRPr="007A260C" w:rsidRDefault="00C63AD2" w:rsidP="00C63AD2">
      <w:pPr>
        <w:rPr>
          <w:szCs w:val="24"/>
        </w:rPr>
      </w:pPr>
      <w:r w:rsidRPr="007A260C">
        <w:rPr>
          <w:b/>
          <w:szCs w:val="24"/>
        </w:rPr>
        <w:t>General Direction:</w:t>
      </w:r>
      <w:r w:rsidRPr="007A260C">
        <w:rPr>
          <w:szCs w:val="24"/>
        </w:rPr>
        <w:t xml:space="preserve">  MILRITE-32 offers a </w:t>
      </w:r>
      <w:r w:rsidR="001F2CE2" w:rsidRPr="007A260C">
        <w:rPr>
          <w:szCs w:val="24"/>
        </w:rPr>
        <w:t>9</w:t>
      </w:r>
      <w:r w:rsidRPr="007A260C">
        <w:rPr>
          <w:szCs w:val="24"/>
        </w:rPr>
        <w:t xml:space="preserve">7% residue-free evaporating processing oil (the residue is not visible or tangible). It complies with the stringent legislative foodstuff requirements of FDA </w:t>
      </w:r>
      <w:r w:rsidR="00F81719" w:rsidRPr="007A260C">
        <w:rPr>
          <w:szCs w:val="24"/>
        </w:rPr>
        <w:t xml:space="preserve">US </w:t>
      </w:r>
      <w:r w:rsidR="00E82CF9" w:rsidRPr="007A260C">
        <w:rPr>
          <w:szCs w:val="24"/>
        </w:rPr>
        <w:t xml:space="preserve">Regulations according to 21 CFR 178.3120. MILRITE-32 fulfils the demands on maximum lubricity and short evaporation time. </w:t>
      </w:r>
    </w:p>
    <w:p w:rsidR="00A70999" w:rsidRPr="007A260C" w:rsidRDefault="00D202CD" w:rsidP="00C63AD2">
      <w:pPr>
        <w:rPr>
          <w:szCs w:val="24"/>
        </w:rPr>
      </w:pPr>
      <w:r w:rsidRPr="007A260C">
        <w:rPr>
          <w:szCs w:val="24"/>
        </w:rPr>
        <w:t xml:space="preserve">Another advantage to MILRITE-32 is its cooling ability.  The fluid can be used with most materials, </w:t>
      </w:r>
      <w:r w:rsidR="00A70999" w:rsidRPr="007A260C">
        <w:rPr>
          <w:szCs w:val="24"/>
        </w:rPr>
        <w:t>except</w:t>
      </w:r>
      <w:r w:rsidR="006C1ED9" w:rsidRPr="007A260C">
        <w:rPr>
          <w:szCs w:val="24"/>
        </w:rPr>
        <w:t xml:space="preserve"> for a small number of </w:t>
      </w:r>
      <w:r w:rsidR="00A70999" w:rsidRPr="007A260C">
        <w:rPr>
          <w:szCs w:val="24"/>
        </w:rPr>
        <w:t xml:space="preserve">plastics.  There are no known reactions </w:t>
      </w:r>
      <w:r w:rsidRPr="007A260C">
        <w:rPr>
          <w:szCs w:val="24"/>
        </w:rPr>
        <w:t>of any kind associated with this product being used on any type of material.</w:t>
      </w:r>
      <w:r w:rsidR="00A70999" w:rsidRPr="007A260C">
        <w:rPr>
          <w:szCs w:val="24"/>
        </w:rPr>
        <w:t xml:space="preserve"> </w:t>
      </w:r>
    </w:p>
    <w:p w:rsidR="001F2CE2" w:rsidRPr="007A260C" w:rsidRDefault="001F2CE2" w:rsidP="00C63AD2">
      <w:pPr>
        <w:rPr>
          <w:szCs w:val="24"/>
        </w:rPr>
      </w:pPr>
      <w:r w:rsidRPr="007A260C">
        <w:rPr>
          <w:szCs w:val="24"/>
        </w:rPr>
        <w:t>For perfect results</w:t>
      </w:r>
      <w:r w:rsidR="00D202CD" w:rsidRPr="007A260C">
        <w:rPr>
          <w:szCs w:val="24"/>
        </w:rPr>
        <w:t xml:space="preserve">, </w:t>
      </w:r>
      <w:r w:rsidRPr="007A260C">
        <w:rPr>
          <w:szCs w:val="24"/>
        </w:rPr>
        <w:t>MILRITE-32 should be applied like fine film.</w:t>
      </w:r>
      <w:r w:rsidR="00A70999" w:rsidRPr="007A260C">
        <w:rPr>
          <w:szCs w:val="24"/>
        </w:rPr>
        <w:t xml:space="preserve"> This is best achieved by using our misting units and spray heads. </w:t>
      </w:r>
    </w:p>
    <w:p w:rsidR="00E82CF9" w:rsidRPr="007A260C" w:rsidRDefault="00E82CF9" w:rsidP="00C63AD2">
      <w:pPr>
        <w:rPr>
          <w:b/>
          <w:szCs w:val="24"/>
        </w:rPr>
      </w:pPr>
      <w:r w:rsidRPr="007A260C">
        <w:rPr>
          <w:b/>
          <w:szCs w:val="24"/>
        </w:rPr>
        <w:t xml:space="preserve">Great results at: </w:t>
      </w:r>
    </w:p>
    <w:p w:rsidR="00E82CF9" w:rsidRPr="007A260C" w:rsidRDefault="00E82CF9" w:rsidP="00E82CF9">
      <w:pPr>
        <w:pStyle w:val="ListParagraph"/>
        <w:numPr>
          <w:ilvl w:val="0"/>
          <w:numId w:val="1"/>
        </w:numPr>
        <w:rPr>
          <w:szCs w:val="24"/>
        </w:rPr>
      </w:pPr>
      <w:r w:rsidRPr="007A260C">
        <w:rPr>
          <w:szCs w:val="24"/>
        </w:rPr>
        <w:t xml:space="preserve">Sawing, drilling, engraving, grating, glaze turning and milling with high processing parameters and durability. </w:t>
      </w:r>
    </w:p>
    <w:p w:rsidR="00E82CF9" w:rsidRPr="007A260C" w:rsidRDefault="00E82CF9" w:rsidP="00E82CF9">
      <w:pPr>
        <w:pStyle w:val="ListParagraph"/>
        <w:numPr>
          <w:ilvl w:val="0"/>
          <w:numId w:val="1"/>
        </w:numPr>
        <w:rPr>
          <w:szCs w:val="24"/>
        </w:rPr>
      </w:pPr>
      <w:r w:rsidRPr="007A260C">
        <w:rPr>
          <w:szCs w:val="24"/>
        </w:rPr>
        <w:t xml:space="preserve">Punching, profiling, deep-drawing and bending of colored metals, aluminum, copper and brass. Deep-drawing, bending, clinching of brass, steel, galvanized steel, powder-coated steel, coated steel and stainless steel sheets. </w:t>
      </w:r>
    </w:p>
    <w:p w:rsidR="00E82CF9" w:rsidRPr="007A260C" w:rsidRDefault="001F2CE2" w:rsidP="00C63AD2">
      <w:pPr>
        <w:rPr>
          <w:b/>
          <w:szCs w:val="24"/>
        </w:rPr>
      </w:pPr>
      <w:r w:rsidRPr="007A260C">
        <w:rPr>
          <w:b/>
          <w:szCs w:val="24"/>
        </w:rPr>
        <w:t xml:space="preserve">Good results at: </w:t>
      </w:r>
    </w:p>
    <w:p w:rsidR="001F2CE2" w:rsidRPr="007A260C" w:rsidRDefault="001F2CE2" w:rsidP="001F2CE2">
      <w:pPr>
        <w:pStyle w:val="ListParagraph"/>
        <w:numPr>
          <w:ilvl w:val="0"/>
          <w:numId w:val="1"/>
        </w:numPr>
        <w:rPr>
          <w:szCs w:val="24"/>
        </w:rPr>
      </w:pPr>
      <w:r w:rsidRPr="007A260C">
        <w:rPr>
          <w:szCs w:val="24"/>
        </w:rPr>
        <w:t xml:space="preserve">Fine machining (fine grinding/finishing), hard turning, hard milling  and the engraving of steel </w:t>
      </w:r>
    </w:p>
    <w:p w:rsidR="001F2CE2" w:rsidRPr="007A260C" w:rsidRDefault="001F2CE2" w:rsidP="001F2CE2">
      <w:pPr>
        <w:pStyle w:val="ListParagraph"/>
        <w:numPr>
          <w:ilvl w:val="0"/>
          <w:numId w:val="1"/>
        </w:numPr>
        <w:rPr>
          <w:szCs w:val="24"/>
        </w:rPr>
      </w:pPr>
      <w:r w:rsidRPr="007A260C">
        <w:rPr>
          <w:szCs w:val="24"/>
        </w:rPr>
        <w:t xml:space="preserve">Processing of composite material, for example: manufacturing of printed circuit boards. </w:t>
      </w:r>
    </w:p>
    <w:p w:rsidR="001F2CE2" w:rsidRPr="007A260C" w:rsidRDefault="001F2CE2" w:rsidP="001F2CE2">
      <w:pPr>
        <w:pStyle w:val="ListParagraph"/>
        <w:numPr>
          <w:ilvl w:val="0"/>
          <w:numId w:val="1"/>
        </w:numPr>
        <w:rPr>
          <w:szCs w:val="24"/>
        </w:rPr>
      </w:pPr>
      <w:r w:rsidRPr="007A260C">
        <w:rPr>
          <w:szCs w:val="24"/>
        </w:rPr>
        <w:t>Assembly technology</w:t>
      </w:r>
    </w:p>
    <w:p w:rsidR="001F2CE2" w:rsidRPr="007A260C" w:rsidRDefault="001F2CE2" w:rsidP="001F2CE2">
      <w:pPr>
        <w:pStyle w:val="ListParagraph"/>
        <w:numPr>
          <w:ilvl w:val="0"/>
          <w:numId w:val="1"/>
        </w:numPr>
        <w:rPr>
          <w:szCs w:val="24"/>
        </w:rPr>
      </w:pPr>
      <w:r w:rsidRPr="007A260C">
        <w:rPr>
          <w:szCs w:val="24"/>
        </w:rPr>
        <w:t xml:space="preserve">Paper handling and wood working.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F2CE2" w:rsidTr="00D202CD">
        <w:tc>
          <w:tcPr>
            <w:tcW w:w="4788" w:type="dxa"/>
            <w:shd w:val="clear" w:color="auto" w:fill="4F81BD" w:themeFill="accent1"/>
          </w:tcPr>
          <w:p w:rsidR="001F2CE2" w:rsidRPr="00D202CD" w:rsidRDefault="001F2CE2" w:rsidP="001F2CE2">
            <w:pPr>
              <w:jc w:val="center"/>
              <w:rPr>
                <w:sz w:val="24"/>
                <w:szCs w:val="24"/>
              </w:rPr>
            </w:pPr>
            <w:r w:rsidRPr="00D202CD">
              <w:rPr>
                <w:sz w:val="24"/>
                <w:szCs w:val="24"/>
              </w:rPr>
              <w:t>MILRITE-32 Parameters</w:t>
            </w:r>
          </w:p>
        </w:tc>
        <w:tc>
          <w:tcPr>
            <w:tcW w:w="4788" w:type="dxa"/>
            <w:shd w:val="clear" w:color="auto" w:fill="4F81BD" w:themeFill="accent1"/>
          </w:tcPr>
          <w:p w:rsidR="001F2CE2" w:rsidRPr="00D202CD" w:rsidRDefault="001F2CE2" w:rsidP="001F2CE2">
            <w:pPr>
              <w:jc w:val="center"/>
              <w:rPr>
                <w:sz w:val="24"/>
                <w:szCs w:val="24"/>
              </w:rPr>
            </w:pPr>
            <w:r w:rsidRPr="00D202CD">
              <w:rPr>
                <w:sz w:val="24"/>
                <w:szCs w:val="24"/>
              </w:rPr>
              <w:t>Valve</w:t>
            </w:r>
          </w:p>
        </w:tc>
        <w:bookmarkStart w:id="0" w:name="_GoBack"/>
        <w:bookmarkEnd w:id="0"/>
      </w:tr>
      <w:tr w:rsidR="001F2CE2" w:rsidTr="001F2CE2">
        <w:tc>
          <w:tcPr>
            <w:tcW w:w="4788" w:type="dxa"/>
          </w:tcPr>
          <w:p w:rsidR="001F2CE2" w:rsidRDefault="001F2CE2" w:rsidP="001F2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Color : </w:t>
            </w:r>
          </w:p>
        </w:tc>
        <w:tc>
          <w:tcPr>
            <w:tcW w:w="4788" w:type="dxa"/>
          </w:tcPr>
          <w:p w:rsidR="001F2CE2" w:rsidRDefault="001F2CE2" w:rsidP="001F2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Colorless </w:t>
            </w:r>
          </w:p>
        </w:tc>
      </w:tr>
      <w:tr w:rsidR="001F2CE2" w:rsidTr="001F2CE2">
        <w:tc>
          <w:tcPr>
            <w:tcW w:w="4788" w:type="dxa"/>
          </w:tcPr>
          <w:p w:rsidR="001F2CE2" w:rsidRDefault="001F2CE2" w:rsidP="001F2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Density: </w:t>
            </w:r>
          </w:p>
        </w:tc>
        <w:tc>
          <w:tcPr>
            <w:tcW w:w="4788" w:type="dxa"/>
          </w:tcPr>
          <w:p w:rsidR="001F2CE2" w:rsidRDefault="001F2CE2" w:rsidP="001F2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Pr="001F2CE2">
              <w:rPr>
                <w:sz w:val="24"/>
                <w:szCs w:val="24"/>
              </w:rPr>
              <w:t>797 g/cm³ (20° C)</w:t>
            </w:r>
          </w:p>
        </w:tc>
      </w:tr>
      <w:tr w:rsidR="001F2CE2" w:rsidTr="001F2CE2">
        <w:tc>
          <w:tcPr>
            <w:tcW w:w="4788" w:type="dxa"/>
          </w:tcPr>
          <w:p w:rsidR="001F2CE2" w:rsidRDefault="001F2CE2" w:rsidP="001F2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Viscosity, Kinematic:</w:t>
            </w:r>
          </w:p>
        </w:tc>
        <w:tc>
          <w:tcPr>
            <w:tcW w:w="4788" w:type="dxa"/>
          </w:tcPr>
          <w:p w:rsidR="001F2CE2" w:rsidRDefault="001F2CE2" w:rsidP="001F2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 – 2.</w:t>
            </w:r>
            <w:r w:rsidRPr="001F2CE2">
              <w:rPr>
                <w:sz w:val="24"/>
                <w:szCs w:val="24"/>
              </w:rPr>
              <w:t>3mm²</w:t>
            </w:r>
          </w:p>
        </w:tc>
      </w:tr>
      <w:tr w:rsidR="001F2CE2" w:rsidTr="001F2CE2">
        <w:tc>
          <w:tcPr>
            <w:tcW w:w="4788" w:type="dxa"/>
          </w:tcPr>
          <w:p w:rsidR="001F2CE2" w:rsidRDefault="001F2CE2" w:rsidP="001F2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Flash Point: </w:t>
            </w:r>
          </w:p>
        </w:tc>
        <w:tc>
          <w:tcPr>
            <w:tcW w:w="4788" w:type="dxa"/>
          </w:tcPr>
          <w:p w:rsidR="001F2CE2" w:rsidRDefault="001F2CE2" w:rsidP="001F2CE2">
            <w:pPr>
              <w:rPr>
                <w:sz w:val="24"/>
                <w:szCs w:val="24"/>
              </w:rPr>
            </w:pPr>
            <w:r w:rsidRPr="001F2CE2">
              <w:rPr>
                <w:sz w:val="24"/>
                <w:szCs w:val="24"/>
              </w:rPr>
              <w:t>&gt;65° C</w:t>
            </w:r>
          </w:p>
        </w:tc>
      </w:tr>
      <w:tr w:rsidR="001F2CE2" w:rsidTr="00026BF0">
        <w:tc>
          <w:tcPr>
            <w:tcW w:w="4788" w:type="dxa"/>
          </w:tcPr>
          <w:p w:rsidR="001F2CE2" w:rsidRDefault="001F2CE2" w:rsidP="00026BF0">
            <w:pPr>
              <w:rPr>
                <w:sz w:val="24"/>
                <w:szCs w:val="24"/>
              </w:rPr>
            </w:pPr>
            <w:r w:rsidRPr="001F2CE2">
              <w:rPr>
                <w:sz w:val="24"/>
                <w:szCs w:val="24"/>
              </w:rPr>
              <w:t>Boiling point/boiling range:</w:t>
            </w:r>
          </w:p>
        </w:tc>
        <w:tc>
          <w:tcPr>
            <w:tcW w:w="4788" w:type="dxa"/>
          </w:tcPr>
          <w:p w:rsidR="001F2CE2" w:rsidRDefault="001F2CE2" w:rsidP="00026BF0">
            <w:pPr>
              <w:rPr>
                <w:sz w:val="24"/>
                <w:szCs w:val="24"/>
              </w:rPr>
            </w:pPr>
            <w:r w:rsidRPr="001F2CE2">
              <w:rPr>
                <w:sz w:val="24"/>
                <w:szCs w:val="24"/>
              </w:rPr>
              <w:t>&gt; 180°C</w:t>
            </w:r>
          </w:p>
        </w:tc>
      </w:tr>
    </w:tbl>
    <w:p w:rsidR="00C63AD2" w:rsidRDefault="00C63AD2" w:rsidP="00E82CF9"/>
    <w:sectPr w:rsidR="00C63A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4EF" w:rsidRDefault="006C54EF" w:rsidP="00C63AD2">
      <w:pPr>
        <w:spacing w:after="0" w:line="240" w:lineRule="auto"/>
      </w:pPr>
      <w:r>
        <w:separator/>
      </w:r>
    </w:p>
  </w:endnote>
  <w:endnote w:type="continuationSeparator" w:id="0">
    <w:p w:rsidR="006C54EF" w:rsidRDefault="006C54EF" w:rsidP="00C63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999" w:rsidRDefault="00A709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2CD" w:rsidRDefault="00D202CD">
    <w:pPr>
      <w:pStyle w:val="Footer"/>
    </w:pPr>
    <w:r>
      <w:t xml:space="preserve">Jim Hudson </w:t>
    </w:r>
    <w:r>
      <w:tab/>
      <w:t xml:space="preserve">       </w:t>
    </w:r>
    <w:r>
      <w:tab/>
    </w:r>
    <w:hyperlink r:id="rId1" w:history="1">
      <w:r w:rsidRPr="0098639D">
        <w:rPr>
          <w:rStyle w:val="Hyperlink"/>
        </w:rPr>
        <w:t>jhudson@carbiderelatedtech.com</w:t>
      </w:r>
    </w:hyperlink>
    <w:r>
      <w:t xml:space="preserve"> </w:t>
    </w:r>
  </w:p>
  <w:p w:rsidR="00D202CD" w:rsidRDefault="00D202CD">
    <w:pPr>
      <w:pStyle w:val="Footer"/>
    </w:pPr>
    <w:r>
      <w:t>Revised: 01/2017</w:t>
    </w:r>
    <w:r>
      <w:tab/>
    </w:r>
    <w:r>
      <w:tab/>
      <w:t>203-281-1266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999" w:rsidRDefault="00A709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4EF" w:rsidRDefault="006C54EF" w:rsidP="00C63AD2">
      <w:pPr>
        <w:spacing w:after="0" w:line="240" w:lineRule="auto"/>
      </w:pPr>
      <w:r>
        <w:separator/>
      </w:r>
    </w:p>
  </w:footnote>
  <w:footnote w:type="continuationSeparator" w:id="0">
    <w:p w:rsidR="006C54EF" w:rsidRDefault="006C54EF" w:rsidP="00C63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999" w:rsidRDefault="00A709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AD2" w:rsidRDefault="006C1ED9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0B589A0" wp14:editId="2F6D996A">
          <wp:simplePos x="0" y="0"/>
          <wp:positionH relativeFrom="column">
            <wp:posOffset>5676900</wp:posOffset>
          </wp:positionH>
          <wp:positionV relativeFrom="paragraph">
            <wp:posOffset>-175260</wp:posOffset>
          </wp:positionV>
          <wp:extent cx="1051560" cy="601980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T_Logo_031203_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56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F746E1C" wp14:editId="40B0FBB8">
          <wp:simplePos x="0" y="0"/>
          <wp:positionH relativeFrom="column">
            <wp:posOffset>-891540</wp:posOffset>
          </wp:positionH>
          <wp:positionV relativeFrom="paragraph">
            <wp:posOffset>-172085</wp:posOffset>
          </wp:positionV>
          <wp:extent cx="1783080" cy="995045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080" cy="995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3351D0" wp14:editId="6AD66895">
              <wp:simplePos x="0" y="0"/>
              <wp:positionH relativeFrom="column">
                <wp:posOffset>-891540</wp:posOffset>
              </wp:positionH>
              <wp:positionV relativeFrom="paragraph">
                <wp:posOffset>-426720</wp:posOffset>
              </wp:positionV>
              <wp:extent cx="7726680" cy="251460"/>
              <wp:effectExtent l="0" t="0" r="26670" b="1524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26680" cy="251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1ED9" w:rsidRDefault="006C1ED9">
                          <w:r>
                            <w:t xml:space="preserve">Manufactured By: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 xml:space="preserve">         Distributed By: </w:t>
                          </w:r>
                        </w:p>
                        <w:p w:rsidR="006C1ED9" w:rsidRDefault="006C1ED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0.2pt;margin-top:-33.6pt;width:608.4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" strokecolor="white [3212]">
              <v:textbox>
                <w:txbxContent>
                  <w:p w:rsidR="006C1ED9" w:rsidRDefault="006C1ED9">
                    <w:r>
                      <w:t xml:space="preserve">Manufactured By: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 xml:space="preserve">         Distributed By: </w:t>
                    </w:r>
                  </w:p>
                  <w:p w:rsidR="006C1ED9" w:rsidRDefault="006C1ED9"/>
                </w:txbxContent>
              </v:textbox>
            </v:shape>
          </w:pict>
        </mc:Fallback>
      </mc:AlternateContent>
    </w:r>
  </w:p>
  <w:p w:rsidR="006C1ED9" w:rsidRDefault="006C1E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999" w:rsidRDefault="00A709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866B3"/>
    <w:multiLevelType w:val="hybridMultilevel"/>
    <w:tmpl w:val="0C881128"/>
    <w:lvl w:ilvl="0" w:tplc="362CC6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D2"/>
    <w:rsid w:val="00020190"/>
    <w:rsid w:val="00027643"/>
    <w:rsid w:val="00123FE2"/>
    <w:rsid w:val="001F2CE2"/>
    <w:rsid w:val="002323C1"/>
    <w:rsid w:val="006C1ED9"/>
    <w:rsid w:val="006C54EF"/>
    <w:rsid w:val="007A260C"/>
    <w:rsid w:val="00A70999"/>
    <w:rsid w:val="00C12D82"/>
    <w:rsid w:val="00C63AD2"/>
    <w:rsid w:val="00D202CD"/>
    <w:rsid w:val="00E61E6C"/>
    <w:rsid w:val="00E82CF9"/>
    <w:rsid w:val="00EF5A1E"/>
    <w:rsid w:val="00F8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AD2"/>
  </w:style>
  <w:style w:type="paragraph" w:styleId="Footer">
    <w:name w:val="footer"/>
    <w:basedOn w:val="Normal"/>
    <w:link w:val="FooterChar"/>
    <w:uiPriority w:val="99"/>
    <w:unhideWhenUsed/>
    <w:rsid w:val="00C63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AD2"/>
  </w:style>
  <w:style w:type="paragraph" w:styleId="ListParagraph">
    <w:name w:val="List Paragraph"/>
    <w:basedOn w:val="Normal"/>
    <w:uiPriority w:val="34"/>
    <w:qFormat/>
    <w:rsid w:val="00E82CF9"/>
    <w:pPr>
      <w:ind w:left="720"/>
      <w:contextualSpacing/>
    </w:pPr>
  </w:style>
  <w:style w:type="table" w:styleId="TableGrid">
    <w:name w:val="Table Grid"/>
    <w:basedOn w:val="TableNormal"/>
    <w:uiPriority w:val="59"/>
    <w:rsid w:val="001F2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C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02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AD2"/>
  </w:style>
  <w:style w:type="paragraph" w:styleId="Footer">
    <w:name w:val="footer"/>
    <w:basedOn w:val="Normal"/>
    <w:link w:val="FooterChar"/>
    <w:uiPriority w:val="99"/>
    <w:unhideWhenUsed/>
    <w:rsid w:val="00C63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AD2"/>
  </w:style>
  <w:style w:type="paragraph" w:styleId="ListParagraph">
    <w:name w:val="List Paragraph"/>
    <w:basedOn w:val="Normal"/>
    <w:uiPriority w:val="34"/>
    <w:qFormat/>
    <w:rsid w:val="00E82CF9"/>
    <w:pPr>
      <w:ind w:left="720"/>
      <w:contextualSpacing/>
    </w:pPr>
  </w:style>
  <w:style w:type="table" w:styleId="TableGrid">
    <w:name w:val="Table Grid"/>
    <w:basedOn w:val="TableNormal"/>
    <w:uiPriority w:val="59"/>
    <w:rsid w:val="001F2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C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0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hudson@carbiderelatedtech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Lee</dc:creator>
  <cp:lastModifiedBy>Meghan Lee</cp:lastModifiedBy>
  <cp:revision>2</cp:revision>
  <cp:lastPrinted>2017-02-10T15:08:00Z</cp:lastPrinted>
  <dcterms:created xsi:type="dcterms:W3CDTF">2017-05-18T13:00:00Z</dcterms:created>
  <dcterms:modified xsi:type="dcterms:W3CDTF">2017-05-18T13:00:00Z</dcterms:modified>
</cp:coreProperties>
</file>